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A6E783D" w14:textId="77777777" w:rsidR="00301B53" w:rsidRPr="00001665" w:rsidRDefault="00301B53" w:rsidP="00301B53">
      <w:pPr>
        <w:pStyle w:val="Header"/>
        <w:jc w:val="center"/>
        <w:rPr>
          <w:rFonts w:cs="Times New Roman"/>
          <w:b/>
        </w:rPr>
      </w:pPr>
      <w:r w:rsidRPr="00001665">
        <w:rPr>
          <w:rFonts w:cs="Times New Roman"/>
          <w:b/>
        </w:rPr>
        <w:t>Chapter 4:</w:t>
      </w:r>
    </w:p>
    <w:p w14:paraId="2B07A74F" w14:textId="77777777" w:rsidR="00301B53" w:rsidRPr="00001665" w:rsidRDefault="00301B53" w:rsidP="00301B53">
      <w:pPr>
        <w:pStyle w:val="Header"/>
        <w:jc w:val="center"/>
        <w:rPr>
          <w:rFonts w:cs="Times New Roman"/>
          <w:b/>
        </w:rPr>
      </w:pPr>
      <w:r w:rsidRPr="00001665">
        <w:rPr>
          <w:rFonts w:cs="Times New Roman"/>
          <w:b/>
        </w:rPr>
        <w:t xml:space="preserve">Investigation of </w:t>
      </w:r>
      <w:r w:rsidRPr="00001665">
        <w:rPr>
          <w:rFonts w:cs="Times New Roman"/>
          <w:b/>
          <w:i/>
        </w:rPr>
        <w:t>Frangula alnus</w:t>
      </w:r>
      <w:r w:rsidRPr="00001665">
        <w:rPr>
          <w:rFonts w:cs="Times New Roman"/>
          <w:b/>
        </w:rPr>
        <w:t xml:space="preserve"> population dynamics through linked distribution and demographic models</w:t>
      </w:r>
    </w:p>
    <w:p w14:paraId="5FAA51CC" w14:textId="77777777" w:rsidR="00301B53" w:rsidRPr="00001665" w:rsidRDefault="00301B53" w:rsidP="00301B53">
      <w:pPr>
        <w:pStyle w:val="Header"/>
        <w:jc w:val="center"/>
        <w:rPr>
          <w:rFonts w:cs="Times New Roman"/>
          <w:b/>
        </w:rPr>
      </w:pPr>
    </w:p>
    <w:p w14:paraId="365F8871" w14:textId="283FE9B2" w:rsidR="005C24C7" w:rsidRPr="00001665" w:rsidRDefault="00301B53" w:rsidP="00C11EE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r w:rsidR="00671BFC" w:rsidRPr="00001665">
        <w:rPr>
          <w:rFonts w:cs="Times New Roman"/>
        </w:rPr>
        <w:t>Integrated demographic and species distribution m</w:t>
      </w:r>
      <w:r w:rsidR="00C11EE0" w:rsidRPr="00001665">
        <w:rPr>
          <w:rFonts w:cs="Times New Roman"/>
        </w:rPr>
        <w:t>odel construction details</w:t>
      </w:r>
    </w:p>
    <w:p w14:paraId="32F6EC82" w14:textId="77777777" w:rsidR="00A7532A" w:rsidRPr="00001665" w:rsidRDefault="00A7532A" w:rsidP="00A7532A">
      <w:pPr>
        <w:rPr>
          <w:rFonts w:ascii="Times New Roman" w:hAnsi="Times New Roman" w:cs="Times New Roman"/>
        </w:rPr>
      </w:pPr>
      <w:bookmarkStart w:id="0" w:name="field-data-collection"/>
    </w:p>
    <w:p w14:paraId="60146A77" w14:textId="5C895DE0"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Field </w:t>
      </w:r>
      <w:r w:rsidR="000B69D9" w:rsidRPr="00001665">
        <w:rPr>
          <w:rFonts w:ascii="Times New Roman" w:hAnsi="Times New Roman"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3FBA640F" w:rsidR="0040448B" w:rsidRPr="00001665" w:rsidRDefault="0040448B" w:rsidP="00A7532A">
      <w:pPr>
        <w:ind w:firstLine="720"/>
        <w:rPr>
          <w:rFonts w:ascii="Times New Roman" w:hAnsi="Times New Roman" w:cs="Times New Roman"/>
          <w:sz w:val="22"/>
          <w:szCs w:val="22"/>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0E6F00" w:rsidRPr="00001665">
        <w:rPr>
          <w:rFonts w:ascii="Times New Roman" w:hAnsi="Times New Roman" w:cs="Times New Roman"/>
        </w:rPr>
        <w:t>S</w:t>
      </w:r>
      <w:r w:rsidRPr="00001665">
        <w:rPr>
          <w:rFonts w:ascii="Times New Roman" w:hAnsi="Times New Roman" w:cs="Times New Roman"/>
        </w:rPr>
        <w:t xml:space="preserve">1). These locations vary in climate. UNH has a cooler climate than LI, falling into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F. alnus</w:t>
      </w:r>
      <w:r w:rsidRPr="00001665">
        <w:rPr>
          <w:rFonts w:ascii="Times New Roman" w:hAnsi="Times New Roman" w:cs="Times New Roman"/>
        </w:rPr>
        <w:t xml:space="preserve"> phenology. Plants at UNH tend to leaf out and fruit later in the spring compared to plants at LI.</w:t>
      </w:r>
      <w:r w:rsidRPr="00001665">
        <w:rPr>
          <w:rFonts w:ascii="Times New Roman" w:hAnsi="Times New Roman" w:cs="Times New Roman"/>
          <w:b/>
          <w:sz w:val="22"/>
          <w:szCs w:val="22"/>
        </w:rPr>
        <w:t xml:space="preserve"> </w:t>
      </w:r>
    </w:p>
    <w:p w14:paraId="2299781D" w14:textId="77777777" w:rsidR="00A7532A" w:rsidRPr="00001665"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13FC6CC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alnus </w:t>
      </w:r>
      <w:r w:rsidR="0040448B" w:rsidRPr="00001665">
        <w:rPr>
          <w:rFonts w:ascii="Times New Roman" w:hAnsi="Times New Roman" w:cs="Times New Roman"/>
        </w:rPr>
        <w:t xml:space="preserve">plants. I used two different methods to select plants. At all sites, other than EFF, I delimited an area that included both the ecological condition I was investigating at that site and presence of </w:t>
      </w:r>
      <w:r w:rsidR="0040448B" w:rsidRPr="00001665">
        <w:rPr>
          <w:rFonts w:ascii="Times New Roman" w:hAnsi="Times New Roman" w:cs="Times New Roman"/>
          <w:i/>
        </w:rPr>
        <w:t>F. alnus</w:t>
      </w:r>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F. alnus</w:t>
      </w:r>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alnus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F. alnus</w:t>
      </w:r>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7777777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used a different sampling scheme to choose the individual plants to measure and tag. Here, I marked a large area within a </w:t>
      </w:r>
      <w:r w:rsidRPr="00001665">
        <w:rPr>
          <w:rFonts w:ascii="Times New Roman" w:hAnsi="Times New Roman" w:cs="Times New Roman"/>
          <w:i/>
        </w:rPr>
        <w:t>F. alnus</w:t>
      </w:r>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alnus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F. alnus</w:t>
      </w:r>
      <w:r w:rsidRPr="00001665">
        <w:rPr>
          <w:rFonts w:ascii="Times New Roman" w:hAnsi="Times New Roman" w:cs="Times New Roman"/>
        </w:rPr>
        <w:t xml:space="preserve"> plants - 968 seedlings, 675 saplings, 181 non-reproductive adults, and 121 reproductive adults. Prior to examining this site, I decided to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w:t>
      </w:r>
      <w:r w:rsidRPr="00001665">
        <w:rPr>
          <w:rFonts w:ascii="Times New Roman" w:hAnsi="Times New Roman" w:cs="Times New Roman"/>
        </w:rPr>
        <w:lastRenderedPageBreak/>
        <w:t>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CE31E8F"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Some </w:t>
      </w:r>
      <w:r w:rsidR="00834151" w:rsidRPr="00001665">
        <w:rPr>
          <w:rFonts w:ascii="Times New Roman" w:hAnsi="Times New Roman" w:cs="Times New Roman"/>
        </w:rPr>
        <w:t>observations</w:t>
      </w:r>
      <w:r w:rsidRPr="00001665">
        <w:rPr>
          <w:rFonts w:ascii="Times New Roman" w:hAnsi="Times New Roman" w:cs="Times New Roman"/>
        </w:rPr>
        <w:t xml:space="preserve"> were removed based on notes recorded </w:t>
      </w:r>
      <w:r w:rsidR="00834151" w:rsidRPr="00001665">
        <w:rPr>
          <w:rFonts w:ascii="Times New Roman" w:hAnsi="Times New Roman" w:cs="Times New Roman"/>
        </w:rPr>
        <w:t>during data collection</w:t>
      </w:r>
      <w:r w:rsidRPr="00001665">
        <w:rPr>
          <w:rFonts w:ascii="Times New Roman" w:hAnsi="Times New Roman" w:cs="Times New Roman"/>
        </w:rPr>
        <w:t xml:space="preserve"> or </w:t>
      </w:r>
      <w:r w:rsidR="00834151" w:rsidRPr="00001665">
        <w:rPr>
          <w:rFonts w:ascii="Times New Roman" w:hAnsi="Times New Roman" w:cs="Times New Roman"/>
        </w:rPr>
        <w:t>because</w:t>
      </w:r>
      <w:r w:rsidRPr="00001665">
        <w:rPr>
          <w:rFonts w:ascii="Times New Roman" w:hAnsi="Times New Roman" w:cs="Times New Roman"/>
        </w:rPr>
        <w:t xml:space="preserve"> there was evidence that measurement values were likely incorrectly recorded. In total I </w:t>
      </w:r>
      <w:r w:rsidR="00834151" w:rsidRPr="00001665">
        <w:rPr>
          <w:rFonts w:ascii="Times New Roman" w:hAnsi="Times New Roman" w:cs="Times New Roman"/>
        </w:rPr>
        <w:t>censored ten plants, e</w:t>
      </w:r>
      <w:r w:rsidRPr="00001665">
        <w:rPr>
          <w:rFonts w:ascii="Times New Roman" w:hAnsi="Times New Roman" w:cs="Times New Roman"/>
        </w:rPr>
        <w:t xml:space="preserve">ight because recorded DAH values resulted in unrealistic size transitions, indicating a probable recording error. For example, a plant whose DAH value increased by an order of magnitude from one year to next would have been discarded. Data </w:t>
      </w:r>
      <w:r w:rsidR="00834151" w:rsidRPr="00001665">
        <w:rPr>
          <w:rFonts w:ascii="Times New Roman" w:hAnsi="Times New Roman" w:cs="Times New Roman"/>
        </w:rPr>
        <w:t>from</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145C2F6E"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I was unable to mark all seedlings (defined as individuals smaller than approximately 5 cm in height or 0.10 cm in basal diameter) 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F. alnus</w:t>
      </w:r>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7F5DB3C5"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F. alnus</w:t>
      </w:r>
      <w:r w:rsidRPr="00001665">
        <w:rPr>
          <w:rFonts w:ascii="Times New Roman" w:hAnsi="Times New Roman" w:cs="Times New Roman"/>
        </w:rPr>
        <w:t xml:space="preserve"> population dynamics. At each site I generated ten random sets of latitude and longitude coordinates contained within the previously delimited study areas (see </w:t>
      </w:r>
      <w:r w:rsidR="006B3D0D" w:rsidRPr="00001665">
        <w:rPr>
          <w:rFonts w:ascii="Times New Roman" w:hAnsi="Times New Roman" w:cs="Times New Roman"/>
          <w:b/>
        </w:rPr>
        <w:t>Stratified random sampling</w:t>
      </w:r>
      <w:r w:rsidR="006B3D0D" w:rsidRPr="00001665">
        <w:rPr>
          <w:rFonts w:ascii="Times New Roman" w:hAnsi="Times New Roman" w:cs="Times New Roman"/>
        </w:rPr>
        <w:t xml:space="preserve"> above</w:t>
      </w:r>
      <w:r w:rsidRPr="00001665">
        <w:rPr>
          <w:rFonts w:ascii="Times New Roman" w:hAnsi="Times New Roman" w:cs="Times New Roman"/>
        </w:rPr>
        <w:t xml:space="preserve">). I then navigated to each set of coordinates using a Garmin GPS, where I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alnus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218BB0B2" w14:textId="77777777" w:rsidR="00D057F2" w:rsidRPr="00001665" w:rsidRDefault="00D057F2" w:rsidP="0040448B">
      <w:pPr>
        <w:pStyle w:val="Heading2"/>
        <w:rPr>
          <w:rFonts w:cs="Times New Roman"/>
        </w:rPr>
      </w:pPr>
    </w:p>
    <w:p w14:paraId="6949B875" w14:textId="77777777" w:rsidR="00D057F2" w:rsidRPr="00001665" w:rsidRDefault="00D057F2">
      <w:pPr>
        <w:rPr>
          <w:rFonts w:ascii="Times New Roman" w:eastAsiaTheme="majorEastAsia" w:hAnsi="Times New Roman" w:cs="Times New Roman"/>
          <w:b/>
          <w:bCs/>
          <w:color w:val="4F81BD" w:themeColor="accent1"/>
          <w:szCs w:val="28"/>
        </w:rPr>
      </w:pPr>
      <w:r w:rsidRPr="00001665">
        <w:rPr>
          <w:rFonts w:ascii="Times New Roman" w:hAnsi="Times New Roman" w:cs="Times New Roman"/>
        </w:rPr>
        <w:br w:type="page"/>
      </w:r>
    </w:p>
    <w:p w14:paraId="591377C0"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Estimating the kernel for a </w:t>
      </w:r>
      <w:r w:rsidRPr="00001665">
        <w:rPr>
          <w:rFonts w:ascii="Times New Roman" w:hAnsi="Times New Roman" w:cs="Times New Roman"/>
          <w:b/>
          <w:i/>
        </w:rPr>
        <w:t>Frangula alnus</w:t>
      </w:r>
      <w:r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1FEC40C2"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alnus </w:t>
      </w:r>
      <w:r w:rsidRPr="00001665">
        <w:rPr>
          <w:rFonts w:ascii="Times New Roman" w:hAnsi="Times New Roman" w:cs="Times New Roman"/>
          <w:iCs/>
        </w:rPr>
        <w:t>was estimated using the field data described above</w:t>
      </w:r>
      <w:r w:rsidR="001E6D4B" w:rsidRPr="00001665">
        <w:rPr>
          <w:rFonts w:ascii="Times New Roman" w:hAnsi="Times New Roman" w:cs="Times New Roman"/>
          <w:iCs/>
        </w:rPr>
        <w:t xml:space="preserve"> and in the main text</w:t>
      </w:r>
      <w:r w:rsidRPr="00001665">
        <w:rPr>
          <w:rFonts w:ascii="Times New Roman" w:hAnsi="Times New Roman" w:cs="Times New Roman"/>
          <w:iCs/>
        </w:rPr>
        <w:t xml:space="preserve">,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published studies. I treated DAH as the structuring variable, assuming variability in plant demographic rates is associated with this measure of size. I could have optionally used height as a structuring variable, however I collected height data as categorical values above 400 cm. DAH and height for plants less than 400cm were highly correlated (</w:t>
      </w:r>
      <w:r w:rsidRPr="00001665">
        <w:rPr>
          <w:rFonts w:ascii="Times New Roman" w:hAnsi="Times New Roman" w:cs="Times New Roman"/>
          <w:i/>
          <w:iCs/>
        </w:rPr>
        <w:t xml:space="preserve">r = </w:t>
      </w:r>
      <w:r w:rsidRPr="00001665">
        <w:rPr>
          <w:rFonts w:ascii="Times New Roman" w:hAnsi="Times New Roman" w:cs="Times New Roman"/>
          <w:iCs/>
        </w:rPr>
        <w:t xml:space="preserve">0.885, </w:t>
      </w:r>
      <w:r w:rsidRPr="00001665">
        <w:rPr>
          <w:rFonts w:ascii="Times New Roman" w:hAnsi="Times New Roman" w:cs="Times New Roman"/>
          <w:i/>
          <w:iCs/>
        </w:rPr>
        <w:t>t</w:t>
      </w:r>
      <w:r w:rsidRPr="00001665">
        <w:rPr>
          <w:rFonts w:ascii="Times New Roman" w:hAnsi="Times New Roman" w:cs="Times New Roman"/>
          <w:iCs/>
          <w:vertAlign w:val="subscript"/>
        </w:rPr>
        <w:t>1484</w:t>
      </w:r>
      <w:r w:rsidRPr="00001665">
        <w:rPr>
          <w:rFonts w:ascii="Times New Roman" w:hAnsi="Times New Roman" w:cs="Times New Roman"/>
          <w:iCs/>
        </w:rPr>
        <w:t xml:space="preserve"> = 73.149, </w:t>
      </w:r>
      <w:r w:rsidRPr="00001665">
        <w:rPr>
          <w:rFonts w:ascii="Times New Roman" w:hAnsi="Times New Roman" w:cs="Times New Roman"/>
          <w:i/>
          <w:iCs/>
        </w:rPr>
        <w:t>P</w:t>
      </w:r>
      <w:r w:rsidRPr="00001665">
        <w:rPr>
          <w:rFonts w:ascii="Times New Roman" w:hAnsi="Times New Roman" w:cs="Times New Roman"/>
          <w:iCs/>
        </w:rPr>
        <w:t xml:space="preserve"> &lt; 0.001), therefore I expect both variables would lead to similar results when used as a struct</w:t>
      </w:r>
      <w:r w:rsidR="009D79AB" w:rsidRPr="00001665">
        <w:rPr>
          <w:rFonts w:ascii="Times New Roman" w:hAnsi="Times New Roman" w:cs="Times New Roman"/>
          <w:iCs/>
        </w:rPr>
        <w:t>uring variable. 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alnus </w:t>
      </w:r>
      <w:r w:rsidRPr="00001665">
        <w:rPr>
          <w:rFonts w:ascii="Times New Roman" w:hAnsi="Times New Roman" w:cs="Times New Roman"/>
          <w:iCs/>
        </w:rPr>
        <w:t>fecundity rates (</w:t>
      </w:r>
      <w:r w:rsidRPr="00001665">
        <w:rPr>
          <w:rFonts w:ascii="Times New Roman" w:hAnsi="Times New Roman" w:cs="Times New Roman"/>
          <w:i/>
          <w:iCs/>
        </w:rPr>
        <w:t xml:space="preserve">sensu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alnus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r w:rsidRPr="00001665">
        <w:rPr>
          <w:rFonts w:ascii="Times New Roman" w:hAnsi="Times New Roman" w:cs="Times New Roman"/>
          <w:i/>
        </w:rPr>
        <w:t>sensu</w:t>
      </w:r>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alnus, </w:t>
      </w:r>
      <w:r w:rsidRPr="00001665">
        <w:rPr>
          <w:rFonts w:ascii="Times New Roman" w:hAnsi="Times New Roman" w:cs="Times New Roman"/>
          <w:iCs/>
        </w:rPr>
        <w:t>which readily re-sprouts when damaged.</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marked </w:t>
      </w:r>
      <w:r w:rsidRPr="00001665">
        <w:rPr>
          <w:rFonts w:ascii="Times New Roman" w:hAnsi="Times New Roman" w:cs="Times New Roman"/>
          <w:i/>
          <w:iCs/>
        </w:rPr>
        <w:t xml:space="preserve">F. alnus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alnus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alnus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alnus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alnus </w:t>
      </w:r>
      <w:r w:rsidRPr="00001665">
        <w:rPr>
          <w:rFonts w:ascii="Times New Roman" w:hAnsi="Times New Roman" w:cs="Times New Roman"/>
          <w:iCs/>
        </w:rPr>
        <w:t xml:space="preserve">is realistic, given its ability to resprout following damage. Additionally, ecologically similar plants, such as </w:t>
      </w:r>
      <w:r w:rsidRPr="00001665">
        <w:rPr>
          <w:rFonts w:ascii="Times New Roman" w:hAnsi="Times New Roman" w:cs="Times New Roman"/>
          <w:i/>
          <w:iCs/>
        </w:rPr>
        <w:t>Alnus incana</w:t>
      </w:r>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r w:rsidRPr="00001665">
        <w:rPr>
          <w:rFonts w:ascii="Times New Roman" w:hAnsi="Times New Roman" w:cs="Times New Roman"/>
          <w:i/>
          <w:iCs/>
        </w:rPr>
        <w:t xml:space="preserve">t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614BF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r w:rsidRPr="00001665">
        <w:rPr>
          <w:rFonts w:ascii="Times New Roman" w:hAnsi="Times New Roman" w:cs="Times New Roman"/>
          <w:i/>
        </w:rPr>
        <w:t>s</w:t>
      </w:r>
      <w:r w:rsidRPr="00001665">
        <w:rPr>
          <w:rFonts w:ascii="Times New Roman" w:hAnsi="Times New Roman" w:cs="Times New Roman"/>
          <w:i/>
          <w:vertAlign w:val="subscript"/>
        </w:rPr>
        <w:t>seedlings</w:t>
      </w:r>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r w:rsidRPr="00001665">
        <w:rPr>
          <w:rFonts w:ascii="Times New Roman" w:hAnsi="Times New Roman" w:cs="Times New Roman"/>
          <w:i/>
        </w:rPr>
        <w:t>s</w:t>
      </w:r>
      <w:r w:rsidRPr="00001665">
        <w:rPr>
          <w:rFonts w:ascii="Times New Roman" w:hAnsi="Times New Roman" w:cs="Times New Roman"/>
          <w:i/>
          <w:vertAlign w:val="subscript"/>
        </w:rPr>
        <w:t>seedlings</w:t>
      </w:r>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468F0FF4" w:rsidR="0040448B" w:rsidRPr="00001665" w:rsidRDefault="0040448B" w:rsidP="00116A74">
      <w:pPr>
        <w:rPr>
          <w:rFonts w:ascii="Times New Roman" w:hAnsi="Times New Roman" w:cs="Times New Roman"/>
          <w:i/>
        </w:rPr>
      </w:pPr>
      <w:r w:rsidRPr="00001665">
        <w:rPr>
          <w:rFonts w:ascii="Times New Roman" w:hAnsi="Times New Roman" w:cs="Times New Roman"/>
          <w:i/>
        </w:rPr>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in a way that accounts for the effects of DAH on the total number of seeds produce and the density </w:t>
      </w:r>
      <w:r w:rsidRPr="00001665">
        <w:rPr>
          <w:rFonts w:ascii="Times New Roman" w:hAnsi="Times New Roman" w:cs="Times New Roman"/>
          <w:i/>
          <w:iCs/>
        </w:rPr>
        <w:t xml:space="preserve">F. alnus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alnus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1F131FFA"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001665">
        <w:rPr>
          <w:rFonts w:ascii="Times New Roman" w:hAnsi="Times New Roman" w:cs="Times New Roman"/>
          <w:i/>
        </w:rPr>
        <w:t>after</w:t>
      </w:r>
      <w:r w:rsidRPr="00001665">
        <w:rPr>
          <w:rFonts w:ascii="Times New Roman" w:hAnsi="Times New Roman" w:cs="Times New Roman"/>
        </w:rPr>
        <w:t xml:space="preserve"> the fruiting season. Similarly, low fruit counts at Caleb Smith and SBU SouthP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SouthP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F. alnus</w:t>
      </w:r>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F. alnus</w:t>
      </w:r>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F. alnus</w:t>
      </w:r>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alnus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519CAA94"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I used a different approach to estimate the number of fruit produced per plant that incorporates plot density,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alnus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1166E3DD"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alnus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alnus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but correspond with opportunistic observations I made at my field sites.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alnus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4"/>
    <w:p w14:paraId="1F9E4D34" w14:textId="77777777" w:rsidR="003B3894" w:rsidRPr="00001665" w:rsidRDefault="003B3894" w:rsidP="0040448B">
      <w:pPr>
        <w:rPr>
          <w:rFonts w:ascii="Times New Roman" w:hAnsi="Times New Roman" w:cs="Times New Roman"/>
        </w:rPr>
      </w:pPr>
    </w:p>
    <w:p w14:paraId="5F5D7159" w14:textId="2F1CDA80"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Many processes that contributed to population growth are affected by population density (i.e., density dependence). 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68583013"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alnus </w:t>
      </w:r>
      <w:r w:rsidRPr="00001665">
        <w:rPr>
          <w:rFonts w:ascii="Times New Roman" w:hAnsi="Times New Roman" w:cs="Times New Roman"/>
          <w:iCs/>
        </w:rPr>
        <w:t xml:space="preserve">plants observed within 2 x 2 m plots using </w:t>
      </w:r>
      <w:r w:rsidRPr="00001665">
        <w:rPr>
          <w:rFonts w:ascii="Times New Roman" w:hAnsi="Times New Roman" w:cs="Times New Roman"/>
        </w:rPr>
        <w:t xml:space="preserve">three different density measures.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3D2DA82"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For both sets of DAH classes I calculated three different density measures:</w:t>
      </w:r>
    </w:p>
    <w:p w14:paraId="4B15546A"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The number of </w:t>
      </w:r>
      <w:r w:rsidRPr="00001665">
        <w:rPr>
          <w:rFonts w:ascii="Times New Roman" w:hAnsi="Times New Roman" w:cs="Times New Roman"/>
          <w:i/>
        </w:rPr>
        <w:t>F. alnus</w:t>
      </w:r>
      <w:r w:rsidRPr="00001665">
        <w:rPr>
          <w:rFonts w:ascii="Times New Roman" w:hAnsi="Times New Roman" w:cs="Times New Roman"/>
        </w:rPr>
        <w:t xml:space="preserve"> plants in each plot. This was a </w:t>
      </w:r>
      <w:r w:rsidRPr="00001665">
        <w:rPr>
          <w:rFonts w:ascii="Times New Roman" w:hAnsi="Times New Roman" w:cs="Times New Roman"/>
          <w:i/>
        </w:rPr>
        <w:t>plot specific</w:t>
      </w:r>
      <w:r w:rsidRPr="00001665">
        <w:rPr>
          <w:rFonts w:ascii="Times New Roman" w:hAnsi="Times New Roman" w:cs="Times New Roman"/>
        </w:rPr>
        <w:t xml:space="preserve"> value, and was thus the same for both sets of DAH Classes.</w:t>
      </w:r>
    </w:p>
    <w:p w14:paraId="0C544046"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The </w:t>
      </w:r>
      <w:r w:rsidRPr="00001665">
        <w:rPr>
          <w:rFonts w:ascii="Times New Roman" w:hAnsi="Times New Roman" w:cs="Times New Roman"/>
          <w:i/>
        </w:rPr>
        <w:t>effective</w:t>
      </w:r>
      <w:r w:rsidRPr="00001665">
        <w:rPr>
          <w:rFonts w:ascii="Times New Roman" w:hAnsi="Times New Roman" w:cs="Times New Roman"/>
        </w:rPr>
        <w:t xml:space="preserve"> density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p>
    <w:p w14:paraId="17328823"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DAH-Effective Density:</w:t>
      </w:r>
      <w:r w:rsidRPr="00001665">
        <w:rPr>
          <w:rFonts w:ascii="Times New Roman" w:hAnsi="Times New Roman" w:cs="Times New Roman"/>
        </w:rPr>
        <w:t xml:space="preserve"> This density measure was defined as the proportional cumulative basal stem area (</w:t>
      </w:r>
      <m:oMath>
        <m:r>
          <w:rPr>
            <w:rFonts w:ascii="Cambria Math" w:hAnsi="Cambria Math" w:cs="Times New Roman"/>
          </w:rPr>
          <m:t>π</m:t>
        </m:r>
        <m:sSup>
          <m:sSupPr>
            <m:ctrlPr>
              <w:rPr>
                <w:rFonts w:ascii="Cambria Math" w:hAnsi="Cambria Math" w:cs="Times New Roman"/>
              </w:rPr>
            </m:ctrlPr>
          </m:sSupPr>
          <m:e>
            <m:f>
              <m:fPr>
                <m:ctrlPr>
                  <w:rPr>
                    <w:rFonts w:ascii="Cambria Math" w:hAnsi="Cambria Math" w:cs="Times New Roman"/>
                  </w:rPr>
                </m:ctrlPr>
              </m:fPr>
              <m:num>
                <m:r>
                  <w:rPr>
                    <w:rFonts w:ascii="Cambria Math" w:hAnsi="Cambria Math" w:cs="Times New Roman"/>
                  </w:rPr>
                  <m:t>DAH</m:t>
                </m:r>
              </m:num>
              <m:den>
                <m:r>
                  <w:rPr>
                    <w:rFonts w:ascii="Cambria Math" w:hAnsi="Cambria Math" w:cs="Times New Roman"/>
                  </w:rPr>
                  <m:t>2</m:t>
                </m:r>
              </m:den>
            </m:f>
          </m:e>
          <m:sup>
            <m:r>
              <w:rPr>
                <w:rFonts w:ascii="Cambria Math" w:hAnsi="Cambria Math" w:cs="Times New Roman"/>
              </w:rPr>
              <m:t>2</m:t>
            </m:r>
          </m:sup>
        </m:sSup>
      </m:oMath>
      <w:r w:rsidRPr="00001665">
        <w:rPr>
          <w:rFonts w:ascii="Times New Roman" w:hAnsi="Times New Roman" w:cs="Times New Roman"/>
        </w:rPr>
        <w:t xml:space="preserve">) of all plants in the same DAH class or greater as an individual plant. This measure was </w:t>
      </w:r>
      <w:r w:rsidRPr="00001665">
        <w:rPr>
          <w:rFonts w:ascii="Times New Roman" w:hAnsi="Times New Roman" w:cs="Times New Roman"/>
          <w:i/>
        </w:rPr>
        <w:t>plant specific</w:t>
      </w:r>
      <w:r w:rsidRPr="00001665">
        <w:rPr>
          <w:rFonts w:ascii="Times New Roman" w:hAnsi="Times New Roman" w:cs="Times New Roman"/>
        </w:rPr>
        <w:t>.</w:t>
      </w:r>
    </w:p>
    <w:p w14:paraId="2EC82B35" w14:textId="77777777" w:rsidR="003B32CD" w:rsidRPr="00001665" w:rsidRDefault="003B32CD" w:rsidP="0040448B">
      <w:pPr>
        <w:rPr>
          <w:rFonts w:ascii="Times New Roman" w:hAnsi="Times New Roman" w:cs="Times New Roman"/>
        </w:rPr>
      </w:pPr>
    </w:p>
    <w:p w14:paraId="089D5DDE" w14:textId="77777777" w:rsidR="0040448B" w:rsidRPr="00001665" w:rsidRDefault="0040448B" w:rsidP="003B32CD">
      <w:pPr>
        <w:ind w:firstLine="475"/>
        <w:rPr>
          <w:rFonts w:ascii="Times New Roman" w:hAnsi="Times New Roman" w:cs="Times New Roman"/>
        </w:rPr>
      </w:pPr>
      <w:r w:rsidRPr="00001665">
        <w:rPr>
          <w:rFonts w:ascii="Times New Roman" w:hAnsi="Times New Roman" w:cs="Times New Roman"/>
        </w:rPr>
        <w:t xml:space="preserve">Both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were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These density measures were exactly calculated for plants at all sites, with the exception of EFF, due to the nature of sampling at that site (see </w:t>
      </w:r>
      <w:r w:rsidRPr="00001665">
        <w:rPr>
          <w:rFonts w:ascii="Times New Roman" w:hAnsi="Times New Roman" w:cs="Times New Roman"/>
          <w:b/>
        </w:rPr>
        <w:t>Field data collection</w:t>
      </w:r>
      <w:r w:rsidRPr="00001665">
        <w:rPr>
          <w:rFonts w:ascii="Times New Roman" w:hAnsi="Times New Roman" w:cs="Times New Roman"/>
        </w:rPr>
        <w:t xml:space="preserve">). For plants at EFF, I estimated </w:t>
      </w:r>
      <w:r w:rsidRPr="00001665">
        <w:rPr>
          <w:rFonts w:ascii="Times New Roman" w:hAnsi="Times New Roman" w:cs="Times New Roman"/>
          <w:b/>
        </w:rPr>
        <w:t>Effective Density</w:t>
      </w:r>
      <w:r w:rsidRPr="00001665">
        <w:rPr>
          <w:rFonts w:ascii="Times New Roman" w:hAnsi="Times New Roman" w:cs="Times New Roman"/>
        </w:rPr>
        <w:t xml:space="preserve"> using the four approximate stage categories - seedling, sapling, non-reproductive adult, and reproductive adult. Given the variability in measured DAH values, I was unable to estimate </w:t>
      </w:r>
      <w:r w:rsidRPr="00001665">
        <w:rPr>
          <w:rFonts w:ascii="Times New Roman" w:hAnsi="Times New Roman" w:cs="Times New Roman"/>
          <w:b/>
        </w:rPr>
        <w:t>DAH-Effective Density</w:t>
      </w:r>
      <w:r w:rsidRPr="00001665">
        <w:rPr>
          <w:rFonts w:ascii="Times New Roman" w:hAnsi="Times New Roman" w:cs="Times New Roman"/>
        </w:rPr>
        <w:t xml:space="preserve"> values for plants at this site. All </w:t>
      </w:r>
      <w:r w:rsidRPr="00001665">
        <w:rPr>
          <w:rFonts w:ascii="Times New Roman" w:hAnsi="Times New Roman" w:cs="Times New Roman"/>
          <w:i/>
        </w:rPr>
        <w:t>F. alnus</w:t>
      </w:r>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F. alnus</w:t>
      </w:r>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F. alnus</w:t>
      </w:r>
      <w:r w:rsidRPr="00001665">
        <w:rPr>
          <w:rFonts w:ascii="Times New Roman" w:hAnsi="Times New Roman" w:cs="Times New Roman"/>
        </w:rPr>
        <w:t xml:space="preserve"> growth and survival rates. Individual growth, as measured by ∆DAH, was negatively associated with </w:t>
      </w:r>
      <w:r w:rsidRPr="00001665">
        <w:rPr>
          <w:rFonts w:ascii="Times New Roman" w:hAnsi="Times New Roman" w:cs="Times New Roman"/>
          <w:b/>
        </w:rPr>
        <w:t>Effective density</w:t>
      </w:r>
      <w:r w:rsidRPr="00001665">
        <w:rPr>
          <w:rFonts w:ascii="Times New Roman" w:hAnsi="Times New Roman" w:cs="Times New Roman"/>
        </w:rPr>
        <w:t xml:space="preserve"> (based on a linear regression of ∆DAH onto effective density, ∆DAH = 0.104 – 0.003 </w:t>
      </w:r>
      <w:r w:rsidRPr="00001665">
        <w:rPr>
          <w:rFonts w:ascii="Times New Roman" w:hAnsi="Times New Roman" w:cs="Times New Roman"/>
          <w:i/>
        </w:rPr>
        <w:t>Dens</w:t>
      </w:r>
      <w:r w:rsidRPr="00001665">
        <w:rPr>
          <w:rFonts w:ascii="Times New Roman" w:hAnsi="Times New Roman" w:cs="Times New Roman"/>
          <w:i/>
          <w:vertAlign w:val="subscript"/>
        </w:rPr>
        <w:t>Effective</w:t>
      </w:r>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1"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1"/>
    <w:p w14:paraId="25D0AFDE" w14:textId="77777777" w:rsidR="003B3894" w:rsidRPr="00001665" w:rsidRDefault="003B3894" w:rsidP="0040448B">
      <w:pPr>
        <w:rPr>
          <w:rFonts w:ascii="Times New Roman" w:hAnsi="Times New Roman" w:cs="Times New Roman"/>
          <w:b/>
        </w:rPr>
      </w:pPr>
    </w:p>
    <w:p w14:paraId="337DE0C9" w14:textId="09C0D574" w:rsidR="0040448B" w:rsidRPr="00001665" w:rsidRDefault="0040448B" w:rsidP="003B3894">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p>
    <w:p w14:paraId="17611F87" w14:textId="20F194CB" w:rsidR="0040448B" w:rsidRPr="00001665" w:rsidRDefault="0040448B" w:rsidP="0040448B">
      <w:pPr>
        <w:keepNext/>
        <w:rPr>
          <w:rFonts w:ascii="Times New Roman" w:hAnsi="Times New Roman" w:cs="Times New Roman"/>
        </w:rPr>
      </w:pPr>
    </w:p>
    <w:p w14:paraId="0DC29CA0" w14:textId="59A9CBDE" w:rsidR="0040448B" w:rsidRPr="00001665" w:rsidRDefault="0040448B" w:rsidP="00760497">
      <w:pPr>
        <w:ind w:firstLine="720"/>
        <w:rPr>
          <w:rFonts w:ascii="Times New Roman" w:hAnsi="Times New Roman" w:cs="Times New Roman"/>
        </w:rPr>
      </w:pP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7). Also, the density values at sites SBU Sib and SBU SouthP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2"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2"/>
    <w:p w14:paraId="24727054" w14:textId="77777777" w:rsidR="003B3894" w:rsidRPr="00001665" w:rsidRDefault="003B3894" w:rsidP="0040448B">
      <w:pPr>
        <w:rPr>
          <w:rFonts w:ascii="Times New Roman" w:hAnsi="Times New Roman" w:cs="Times New Roman"/>
        </w:rPr>
      </w:pPr>
    </w:p>
    <w:p w14:paraId="0140771D" w14:textId="449AD054"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As discussed above (see </w:t>
      </w:r>
      <w:r w:rsidRPr="00001665">
        <w:rPr>
          <w:rFonts w:ascii="Times New Roman" w:hAnsi="Times New Roman" w:cs="Times New Roman"/>
          <w:b/>
        </w:rPr>
        <w:t>Annual fecundity</w:t>
      </w:r>
      <w:r w:rsidRPr="00001665">
        <w:rPr>
          <w:rFonts w:ascii="Times New Roman" w:hAnsi="Times New Roman" w:cs="Times New Roman"/>
        </w:rPr>
        <w:t>), analyses using fruit count data were filtered to remove anomalous observations. Examining summary values for these data show 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For each, I ran three separate ANCOVAs, using the three density measures described in </w:t>
      </w:r>
      <w:r w:rsidRPr="00001665">
        <w:rPr>
          <w:rFonts w:ascii="Times New Roman" w:hAnsi="Times New Roman" w:cs="Times New Roman"/>
          <w:b/>
        </w:rPr>
        <w:t>Density Dependence</w:t>
      </w:r>
      <w:r w:rsidRPr="00001665">
        <w:rPr>
          <w:rFonts w:ascii="Times New Roman" w:hAnsi="Times New Roman" w:cs="Times New Roman"/>
        </w:rPr>
        <w:t xml:space="preserve"> as a continuous explanatory variable.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Categorizing plants into eight DAH size classes, the three analyses, each using a different measure of density, 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F. alnus</w:t>
      </w:r>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majority of fruit (1268 of 1804) on one particularly high fruiting individual plant dropped to the ground before being eaten by birds. Similar observations have been made for the functionally closely related </w:t>
      </w:r>
      <w:r w:rsidRPr="00001665">
        <w:rPr>
          <w:rFonts w:ascii="Times New Roman" w:hAnsi="Times New Roman" w:cs="Times New Roman"/>
          <w:i/>
        </w:rPr>
        <w:t>Rhamnus cathartica</w:t>
      </w:r>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F. alnus</w:t>
      </w:r>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614BF7"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3"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614BF7"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r w:rsidRPr="00001665">
        <w:rPr>
          <w:rFonts w:ascii="Times New Roman" w:hAnsi="Times New Roman" w:cs="Times New Roman"/>
          <w:i/>
        </w:rPr>
        <w:t>EffDens</w:t>
      </w:r>
      <w:r w:rsidRPr="00001665">
        <w:rPr>
          <w:rFonts w:ascii="Times New Roman" w:hAnsi="Times New Roman" w:cs="Times New Roman"/>
          <w:i/>
          <w:vertAlign w:val="subscript"/>
        </w:rPr>
        <w:t>x</w:t>
      </w:r>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r w:rsidRPr="00001665">
        <w:rPr>
          <w:rFonts w:ascii="Times New Roman" w:hAnsi="Times New Roman" w:cs="Times New Roman"/>
          <w:i/>
        </w:rPr>
        <w:t>EffDens</w:t>
      </w:r>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r w:rsidRPr="00001665">
        <w:rPr>
          <w:rFonts w:ascii="Times New Roman" w:hAnsi="Times New Roman" w:cs="Times New Roman"/>
          <w:i/>
        </w:rPr>
        <w:t>EffDens.</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3"/>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Metapop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alnus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alnus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Hampe, seed traps were places no greater than 50 m away from fruiting plants. Hampe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fruigivore satiation. Even higher percentages of fruit drop have been observed in the </w:t>
      </w:r>
      <w:r w:rsidRPr="00001665">
        <w:rPr>
          <w:rFonts w:ascii="Times New Roman" w:hAnsi="Times New Roman" w:cs="Times New Roman"/>
          <w:i/>
          <w:iCs/>
        </w:rPr>
        <w:t>Rhamnus cathartica</w:t>
      </w:r>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r w:rsidRPr="00001665">
        <w:rPr>
          <w:rFonts w:ascii="Times New Roman" w:hAnsi="Times New Roman" w:cs="Times New Roman"/>
          <w:i/>
          <w:iCs/>
        </w:rPr>
        <w:t>Celastrus orbiculatus</w:t>
      </w:r>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alnus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Merow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C. orbiculatus</w:t>
      </w:r>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F. alnus</w:t>
      </w:r>
      <w:r w:rsidRPr="00001665">
        <w:rPr>
          <w:rFonts w:ascii="Times New Roman" w:hAnsi="Times New Roman" w:cs="Times New Roman"/>
          <w:iCs/>
        </w:rPr>
        <w:t xml:space="preserve">, however, the estimates for </w:t>
      </w:r>
      <w:r w:rsidRPr="00001665">
        <w:rPr>
          <w:rFonts w:ascii="Times New Roman" w:hAnsi="Times New Roman" w:cs="Times New Roman"/>
          <w:i/>
          <w:iCs/>
        </w:rPr>
        <w:t>C. obiculatus</w:t>
      </w:r>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alnus </w:t>
      </w:r>
      <w:r w:rsidRPr="00001665">
        <w:rPr>
          <w:rFonts w:ascii="Times New Roman" w:hAnsi="Times New Roman" w:cs="Times New Roman"/>
          <w:iCs/>
        </w:rPr>
        <w:t>have on avian fruigivores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614BF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r w:rsidRPr="00001665">
        <w:rPr>
          <w:rFonts w:ascii="Times New Roman" w:hAnsi="Times New Roman" w:cs="Times New Roman"/>
          <w:i/>
        </w:rPr>
        <w:t>M</w:t>
      </w:r>
      <w:r w:rsidRPr="00001665">
        <w:rPr>
          <w:rFonts w:ascii="Times New Roman" w:hAnsi="Times New Roman" w:cs="Times New Roman"/>
          <w:i/>
          <w:vertAlign w:val="subscript"/>
        </w:rPr>
        <w:t>i,j</w:t>
      </w:r>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r w:rsidRPr="00001665">
        <w:rPr>
          <w:rFonts w:ascii="Times New Roman" w:hAnsi="Times New Roman" w:cs="Times New Roman"/>
          <w:i/>
        </w:rPr>
        <w:t xml:space="preserve">i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r w:rsidRPr="00001665">
        <w:rPr>
          <w:rFonts w:ascii="Times New Roman" w:hAnsi="Times New Roman" w:cs="Times New Roman"/>
          <w:i/>
        </w:rPr>
        <w:t>D</w:t>
      </w:r>
      <w:r w:rsidRPr="00001665">
        <w:rPr>
          <w:rFonts w:ascii="Times New Roman" w:hAnsi="Times New Roman" w:cs="Times New Roman"/>
          <w:i/>
          <w:vertAlign w:val="subscript"/>
        </w:rPr>
        <w:t>i,j</w:t>
      </w:r>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r w:rsidRPr="00001665">
        <w:rPr>
          <w:rFonts w:ascii="Times New Roman" w:hAnsi="Times New Roman" w:cs="Times New Roman"/>
          <w:i/>
        </w:rPr>
        <w:t xml:space="preserve">i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fruigivores.</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t xml:space="preserve">Frangula alnus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77777777"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alnus </w:t>
      </w:r>
      <w:r w:rsidRPr="00001665">
        <w:rPr>
          <w:rFonts w:ascii="Times New Roman" w:hAnsi="Times New Roman" w:cs="Times New Roman"/>
          <w:iCs/>
        </w:rPr>
        <w:t>in space and time using species distribution modeling (SDM) techniques. SDMs establish a statistical relationship between species occurrences (and in some case absences) and the environmental conditions associated with those occurrences. This relationship can be used to estimate the probability of species occurrence at geographic locations where occurrence data were not collected, as well as a measure of habitat suitability based on environmental conditions at specific sites.</w:t>
      </w:r>
      <w:bookmarkStart w:id="14" w:name="OLE_LINK5"/>
      <w:bookmarkStart w:id="15" w:name="OLE_LINK6"/>
      <w:r w:rsidRPr="00001665">
        <w:rPr>
          <w:rFonts w:ascii="Times New Roman" w:hAnsi="Times New Roman" w:cs="Times New Roman"/>
          <w:iCs/>
        </w:rPr>
        <w:t xml:space="preserve"> Using RAMAS GIS with maps of habitat suitability across a landscape, I estimated a meta-population structure and sub-population level characteristics (e.g., carry capacity) for </w:t>
      </w:r>
      <w:r w:rsidRPr="00001665">
        <w:rPr>
          <w:rFonts w:ascii="Times New Roman" w:hAnsi="Times New Roman" w:cs="Times New Roman"/>
          <w:i/>
          <w:iCs/>
        </w:rPr>
        <w:t>F. alnus.</w:t>
      </w:r>
    </w:p>
    <w:p w14:paraId="0559A4BF" w14:textId="77777777" w:rsidR="00E4092C" w:rsidRPr="00001665" w:rsidRDefault="00E4092C" w:rsidP="0040448B">
      <w:pPr>
        <w:rPr>
          <w:rFonts w:ascii="Times New Roman" w:hAnsi="Times New Roman" w:cs="Times New Roman"/>
          <w:iCs/>
        </w:rPr>
      </w:pPr>
    </w:p>
    <w:p w14:paraId="10824692" w14:textId="5B11F9E5"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 xml:space="preserve">I focused on a spatial extent equivalent to that examined in </w:t>
      </w:r>
      <w:r w:rsidRPr="00001665">
        <w:rPr>
          <w:rFonts w:ascii="Times New Roman" w:hAnsi="Times New Roman" w:cs="Times New Roman"/>
          <w:i/>
          <w:iCs/>
        </w:rPr>
        <w:t xml:space="preserve">Chapter 3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alnus </w:t>
      </w:r>
      <w:r w:rsidRPr="00001665">
        <w:rPr>
          <w:rFonts w:ascii="Times New Roman" w:hAnsi="Times New Roman" w:cs="Times New Roman"/>
          <w:iCs/>
        </w:rPr>
        <w:t xml:space="preserve">is considered present according to the USDA Plants database (REF). </w:t>
      </w:r>
    </w:p>
    <w:bookmarkEnd w:id="14"/>
    <w:bookmarkEnd w:id="15"/>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alnus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533ECA07"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shaping plant distributions, some were eliminated because the where highly correlated with other variable. These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ph Top and pH Sub in preliminary models. Additionally, </w:t>
      </w:r>
      <w:r w:rsidRPr="00001665">
        <w:rPr>
          <w:rFonts w:cs="Times New Roman"/>
          <w:i/>
          <w:iCs/>
        </w:rPr>
        <w:t xml:space="preserve">F. alnus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0D350D0C"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MaxEnt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do a good job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MaxEnt provides a flexible modeling framework, allowing the user to vary model complexity by controlling the type of features that are used and the penalty for increasing model complexity (via a regularization multiplier). MaxEnt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4E36E2FD"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Because I suspect my occurrence locations were spatially biased, I thinned my locations such th</w:t>
      </w:r>
      <w:r w:rsidR="008248E0" w:rsidRPr="00001665">
        <w:rPr>
          <w:rFonts w:ascii="Times New Roman" w:hAnsi="Times New Roman" w:cs="Times New Roman"/>
          <w:iCs/>
        </w:rPr>
        <w:t>at only one location per 5 x 5 a</w:t>
      </w:r>
      <w:r w:rsidRPr="00001665">
        <w:rPr>
          <w:rFonts w:ascii="Times New Roman" w:hAnsi="Times New Roman" w:cs="Times New Roman"/>
          <w:iCs/>
        </w:rPr>
        <w:t>rc minute grid cell was used in model construction. This thinning resulted in 710 occurrence locations. An alternative correction method is be to construct a bias grid layer, however spatial thinning has been shown to perform as well, or better, than correction via bias grid (REF). Furthermore, constructing a bias grid requires data on sampling effort, which were not available for the whole region</w:t>
      </w:r>
      <w:r w:rsidR="008248E0" w:rsidRPr="00001665">
        <w:rPr>
          <w:rFonts w:ascii="Times New Roman" w:hAnsi="Times New Roman" w:cs="Times New Roman"/>
          <w:iCs/>
        </w:rPr>
        <w:t xml:space="preserve"> (REF)</w:t>
      </w:r>
      <w:r w:rsidRPr="00001665">
        <w:rPr>
          <w:rFonts w:ascii="Times New Roman" w:hAnsi="Times New Roman" w:cs="Times New Roman"/>
          <w:iCs/>
        </w:rPr>
        <w:t>.</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1ECC51A9"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In order to minimize this affect on my model assessments, I constructed 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042ACDA1"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alnus </w:t>
      </w:r>
      <w:r w:rsidRPr="00001665">
        <w:rPr>
          <w:rFonts w:ascii="Times New Roman" w:hAnsi="Times New Roman" w:cs="Times New Roman"/>
          <w:iCs/>
        </w:rPr>
        <w:t xml:space="preserve">persistence. Additionally, overly cool temperatures during the summer quarter also appear to limit the distribution of this species. </w:t>
      </w:r>
      <w:r w:rsidRPr="00001665">
        <w:rPr>
          <w:rFonts w:ascii="Times New Roman" w:hAnsi="Times New Roman" w:cs="Times New Roman"/>
          <w:i/>
          <w:iCs/>
        </w:rPr>
        <w:t xml:space="preserve">F. alnus </w:t>
      </w:r>
      <w:r w:rsidRPr="00001665">
        <w:rPr>
          <w:rFonts w:ascii="Times New Roman" w:hAnsi="Times New Roman" w:cs="Times New Roman"/>
          <w:iCs/>
        </w:rPr>
        <w:t xml:space="preserve">also appears limited by extreme minimum temperatures during the winter months, such those that appear in the northern portions of the area of interest. </w:t>
      </w:r>
      <w:r w:rsidRPr="00001665">
        <w:rPr>
          <w:rFonts w:ascii="Times New Roman" w:hAnsi="Times New Roman" w:cs="Times New Roman"/>
          <w:i/>
          <w:iCs/>
        </w:rPr>
        <w:t xml:space="preserve">F. alnus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alnus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alnus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alnus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alnus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carryout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alnus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bookmarkStart w:id="16" w:name="_GoBack"/>
      <w:bookmarkEnd w:id="16"/>
    </w:p>
    <w:p w14:paraId="502E1B5D" w14:textId="24EF002F"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alnus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(SBU_SouthP)</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(SBU_Sib)</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(Caleb_Smith)</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Sum Sq</w:t>
            </w:r>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Mean Sq</w:t>
            </w:r>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Pr(&gt;F)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Lwr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Upr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F. alnus</w:t>
      </w:r>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F. alnus</w:t>
      </w:r>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6"/>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(DAH</w:t>
      </w:r>
      <w:r w:rsidRPr="00001665">
        <w:rPr>
          <w:rFonts w:cs="Times New Roman"/>
          <w:b w:val="0"/>
          <w:i/>
          <w:color w:val="auto"/>
          <w:sz w:val="22"/>
          <w:szCs w:val="22"/>
          <w:vertAlign w:val="subscript"/>
        </w:rPr>
        <w:t>t</w:t>
      </w:r>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+ 1.035*DAH</w:t>
      </w:r>
      <w:r w:rsidRPr="00001665">
        <w:rPr>
          <w:rFonts w:cs="Times New Roman"/>
          <w:b w:val="0"/>
          <w:i/>
          <w:color w:val="auto"/>
          <w:sz w:val="22"/>
          <w:szCs w:val="22"/>
          <w:vertAlign w:val="subscript"/>
        </w:rPr>
        <w:t xml:space="preserve">t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alnus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0"/>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1">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2"/>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6147C9F1" w14:textId="713E32D6"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FAD1140" w14:textId="7E5FF91A" w:rsidR="00C6012A" w:rsidRPr="00001665" w:rsidRDefault="009E68B8">
      <w:pPr>
        <w:rPr>
          <w:rFonts w:ascii="Times New Roman" w:hAnsi="Times New Roman" w:cs="Times New Roman"/>
        </w:rPr>
      </w:pPr>
      <w:r w:rsidRPr="00001665">
        <w:rPr>
          <w:rFonts w:ascii="Times New Roman" w:hAnsi="Times New Roman" w:cs="Times New Roman"/>
          <w:b/>
        </w:rPr>
        <w:t>Appendix 2.</w:t>
      </w:r>
      <w:r w:rsidR="0037690E" w:rsidRPr="00001665">
        <w:rPr>
          <w:rFonts w:ascii="Times New Roman" w:hAnsi="Times New Roman" w:cs="Times New Roman"/>
          <w:b/>
        </w:rPr>
        <w:t xml:space="preserve"> </w:t>
      </w:r>
      <w:r w:rsidR="0037690E" w:rsidRPr="00001665">
        <w:rPr>
          <w:rFonts w:ascii="Times New Roman" w:hAnsi="Times New Roman" w:cs="Times New Roman"/>
        </w:rPr>
        <w:t xml:space="preserve">Additional results </w:t>
      </w:r>
    </w:p>
    <w:p w14:paraId="0598A1A4" w14:textId="77777777" w:rsidR="00C6012A" w:rsidRPr="00001665" w:rsidRDefault="00C6012A">
      <w:pPr>
        <w:rPr>
          <w:rFonts w:ascii="Times New Roman" w:hAnsi="Times New Roman" w:cs="Times New Roman"/>
        </w:rPr>
      </w:pPr>
    </w:p>
    <w:p w14:paraId="4B7DCAF2" w14:textId="0746B9FF" w:rsidR="00C6012A" w:rsidRPr="00001665" w:rsidRDefault="00C6012A">
      <w:pPr>
        <w:rPr>
          <w:rFonts w:ascii="Times New Roman" w:hAnsi="Times New Roman" w:cs="Times New Roman"/>
        </w:rPr>
      </w:pPr>
      <w:r w:rsidRPr="00001665">
        <w:rPr>
          <w:rFonts w:ascii="Times New Roman" w:hAnsi="Times New Roman" w:cs="Times New Roman"/>
          <w:b/>
        </w:rPr>
        <w:t xml:space="preserve">Table </w:t>
      </w:r>
      <w:r w:rsidR="00651AB9" w:rsidRPr="00001665">
        <w:rPr>
          <w:rFonts w:ascii="Times New Roman" w:hAnsi="Times New Roman" w:cs="Times New Roman"/>
          <w:b/>
        </w:rPr>
        <w:t>A2.1</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 //Procedure ComputeDensityDependence</w:t>
      </w:r>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the following line is commented out, DDa and DDb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(ThisReplication&lt;=1) and (PopIndex&lt;=1) and (TimeStep&lt;=1)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DDa := userParams[1];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DDb := userParams[2];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EffDens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downto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(Nstage*AvgWeight)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EffDens := EffDens + Nstage^[j]*AvgWeight[j];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(CarryingCapacity&lt;=0)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Fmult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else Fmult := DDa * exp( DDb * PopSize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Fmult := DDa * exp( DDb * (EffDens / CarryingCapacity)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multiply fecundities for stage j in the stage matrix with Fmult;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i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TMatrix^[i]^[j] := (1-ConstraintsMatrix[i,j]) * Fmult * TMatrix^[i]^[j]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+ConstraintsMatrix^[i]^[j] * Tmatrix^[i]^[j];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 // Procedure ComputeDensityDependence</w:t>
      </w:r>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InitializeSimulation,</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FinalizeSimulation,</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ComputeDensityDependenceFunctionCheck : ComputeDensityDependenceFunctionType;</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GetUserParametersInfoFunctionCheck    : GetUserParametersInfoFunctionType;</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ComputeDensityDependenceFunctionCheck := ComputeDensityDependence;</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Assigned(ComputeDensityDependenceFunctionCheck)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GetUserParametersInfoFunctionCheck := GetUserParametersInfo;</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Assigned(GetUserParametersInfoFunctionCheck)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Consolas">
    <w:panose1 w:val="020B0609020204030204"/>
    <w:charset w:val="00"/>
    <w:family w:val="auto"/>
    <w:pitch w:val="variable"/>
    <w:sig w:usb0="E10002FF" w:usb1="4000F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1B53"/>
    <w:rsid w:val="00001665"/>
    <w:rsid w:val="00046143"/>
    <w:rsid w:val="000476B4"/>
    <w:rsid w:val="00064F71"/>
    <w:rsid w:val="00080034"/>
    <w:rsid w:val="000B4524"/>
    <w:rsid w:val="000B69D9"/>
    <w:rsid w:val="000E6F00"/>
    <w:rsid w:val="00116A74"/>
    <w:rsid w:val="001244F6"/>
    <w:rsid w:val="001747DF"/>
    <w:rsid w:val="001C7188"/>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A7C3A"/>
    <w:rsid w:val="004E12AE"/>
    <w:rsid w:val="00542040"/>
    <w:rsid w:val="005C24C7"/>
    <w:rsid w:val="00614BF7"/>
    <w:rsid w:val="00624ECB"/>
    <w:rsid w:val="00651AB9"/>
    <w:rsid w:val="00654B44"/>
    <w:rsid w:val="00671BFC"/>
    <w:rsid w:val="006862EC"/>
    <w:rsid w:val="00690D8A"/>
    <w:rsid w:val="006B3D0D"/>
    <w:rsid w:val="00721E5E"/>
    <w:rsid w:val="007301C2"/>
    <w:rsid w:val="00735E83"/>
    <w:rsid w:val="00760497"/>
    <w:rsid w:val="007720DE"/>
    <w:rsid w:val="007842A6"/>
    <w:rsid w:val="007A4ADB"/>
    <w:rsid w:val="007B43EE"/>
    <w:rsid w:val="007C18D9"/>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90BBA"/>
    <w:rsid w:val="009A3733"/>
    <w:rsid w:val="009B3F33"/>
    <w:rsid w:val="009C0421"/>
    <w:rsid w:val="009D1C2E"/>
    <w:rsid w:val="009D79AB"/>
    <w:rsid w:val="009E247C"/>
    <w:rsid w:val="009E68B8"/>
    <w:rsid w:val="00A33AD2"/>
    <w:rsid w:val="00A36405"/>
    <w:rsid w:val="00A53C4E"/>
    <w:rsid w:val="00A62BF5"/>
    <w:rsid w:val="00A7532A"/>
    <w:rsid w:val="00AA39DA"/>
    <w:rsid w:val="00AB7CC6"/>
    <w:rsid w:val="00B45EBE"/>
    <w:rsid w:val="00BA1422"/>
    <w:rsid w:val="00BB337F"/>
    <w:rsid w:val="00BC3F7D"/>
    <w:rsid w:val="00BF200B"/>
    <w:rsid w:val="00C11EE0"/>
    <w:rsid w:val="00C14389"/>
    <w:rsid w:val="00C6012A"/>
    <w:rsid w:val="00CA4510"/>
    <w:rsid w:val="00D057F2"/>
    <w:rsid w:val="00D13610"/>
    <w:rsid w:val="00D26615"/>
    <w:rsid w:val="00D46CFB"/>
    <w:rsid w:val="00D96F1E"/>
    <w:rsid w:val="00DB6207"/>
    <w:rsid w:val="00DD2524"/>
    <w:rsid w:val="00DD5377"/>
    <w:rsid w:val="00E2703A"/>
    <w:rsid w:val="00E31EAF"/>
    <w:rsid w:val="00E4092C"/>
    <w:rsid w:val="00E57DB8"/>
    <w:rsid w:val="00E7179A"/>
    <w:rsid w:val="00E751AC"/>
    <w:rsid w:val="00E8446B"/>
    <w:rsid w:val="00E90FF4"/>
    <w:rsid w:val="00E92D26"/>
    <w:rsid w:val="00EC0C44"/>
    <w:rsid w:val="00EE16DC"/>
    <w:rsid w:val="00F11483"/>
    <w:rsid w:val="00F14F52"/>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0"/>
    <w:lsdException w:name="header" w:uiPriority="0"/>
    <w:lsdException w:name="footer" w:uiPriority="0"/>
    <w:lsdException w:name="caption" w:uiPriority="0" w:qFormat="1"/>
    <w:lsdException w:name="annotation reference" w:uiPriority="0"/>
    <w:lsdException w:name="Title" w:semiHidden="0" w:uiPriority="0" w:unhideWhenUsed="0" w:qFormat="1"/>
    <w:lsdException w:name="Default Paragraph Font" w:uiPriority="1"/>
    <w:lsdException w:name="Body Text" w:uiPriority="0"/>
    <w:lsdException w:name="Subtitle" w:semiHidden="0" w:uiPriority="11" w:unhideWhenUsed="0" w:qFormat="1"/>
    <w:lsdException w:name="Date" w:uiPriority="0" w:qFormat="1"/>
    <w:lsdException w:name="Strong" w:semiHidden="0" w:uiPriority="22" w:unhideWhenUsed="0" w:qFormat="1"/>
    <w:lsdException w:name="Emphasis" w:semiHidden="0" w:uiPriority="20" w:unhideWhenUsed="0" w:qFormat="1"/>
    <w:lsdException w:name="annotation subject" w:uiPriority="0"/>
    <w:lsdException w:name="Balloon Text" w:uiPriority="0"/>
    <w:lsdException w:name="Table Grid" w:semiHidden="0" w:uiPriority="59" w:unhideWhenUsed="0"/>
    <w:lsdException w:name="Placeholder Text" w:uiPriority="0"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emf"/><Relationship Id="rId12" Type="http://schemas.openxmlformats.org/officeDocument/2006/relationships/image" Target="media/image7.png"/><Relationship Id="rId13" Type="http://schemas.openxmlformats.org/officeDocument/2006/relationships/image" Target="media/image8.emf"/><Relationship Id="rId14" Type="http://schemas.openxmlformats.org/officeDocument/2006/relationships/image" Target="media/image9.em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emf"/><Relationship Id="rId7" Type="http://schemas.openxmlformats.org/officeDocument/2006/relationships/image" Target="media/image2.emf"/><Relationship Id="rId8" Type="http://schemas.openxmlformats.org/officeDocument/2006/relationships/image" Target="media/image3.emf"/><Relationship Id="rId9" Type="http://schemas.openxmlformats.org/officeDocument/2006/relationships/image" Target="media/image4.emf"/><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40</Pages>
  <Words>19804</Words>
  <Characters>112889</Characters>
  <Application>Microsoft Macintosh Word</Application>
  <DocSecurity>0</DocSecurity>
  <Lines>940</Lines>
  <Paragraphs>264</Paragraphs>
  <ScaleCrop>false</ScaleCrop>
  <Company/>
  <LinksUpToDate>false</LinksUpToDate>
  <CharactersWithSpaces>132429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Matthew Aiello-Lammens</cp:lastModifiedBy>
  <cp:revision>81</cp:revision>
  <dcterms:created xsi:type="dcterms:W3CDTF">2014-02-25T01:42:00Z</dcterms:created>
  <dcterms:modified xsi:type="dcterms:W3CDTF">2014-03-10T20:20:00Z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